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9AF8" w14:textId="3BB8D79F" w:rsidR="00A47792" w:rsidRDefault="00A108FF" w:rsidP="00A108FF">
      <w:pPr>
        <w:jc w:val="center"/>
        <w:rPr>
          <w:rFonts w:asciiTheme="majorHAnsi" w:hAnsiTheme="majorHAnsi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3D34BD23" wp14:editId="2B48C168">
            <wp:extent cx="655320" cy="655320"/>
            <wp:effectExtent l="0" t="0" r="0" b="0"/>
            <wp:docPr id="934836645" name="Picture 1" descr="Kondini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dinin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1A465" w14:textId="2A23BA88" w:rsidR="00A47792" w:rsidRPr="00A108FF" w:rsidRDefault="00A47792" w:rsidP="00A108FF">
      <w:pPr>
        <w:pStyle w:val="Heading2"/>
        <w:jc w:val="center"/>
        <w:rPr>
          <w:b/>
          <w:bCs/>
          <w:color w:val="6F0B01"/>
          <w:u w:val="single"/>
        </w:rPr>
      </w:pPr>
      <w:r w:rsidRPr="00D31254">
        <w:rPr>
          <w:b/>
          <w:bCs/>
          <w:color w:val="6F0B01"/>
          <w:u w:val="single"/>
        </w:rPr>
        <w:t xml:space="preserve">Shire of Kondinin Community </w:t>
      </w:r>
      <w:r>
        <w:rPr>
          <w:b/>
          <w:bCs/>
          <w:color w:val="6F0B01"/>
          <w:u w:val="single"/>
        </w:rPr>
        <w:t xml:space="preserve">Chest </w:t>
      </w:r>
      <w:r w:rsidRPr="00D31254">
        <w:rPr>
          <w:b/>
          <w:bCs/>
          <w:color w:val="6F0B01"/>
          <w:u w:val="single"/>
        </w:rPr>
        <w:t>Guidelines</w:t>
      </w:r>
    </w:p>
    <w:p w14:paraId="689C9925" w14:textId="77777777" w:rsidR="00A47792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  <w:r w:rsidRPr="00A67AFE">
        <w:rPr>
          <w:rFonts w:asciiTheme="majorHAnsi" w:hAnsiTheme="majorHAnsi" w:cs="Times New Roman"/>
          <w:b/>
          <w:bCs/>
          <w:sz w:val="22"/>
          <w:szCs w:val="22"/>
        </w:rPr>
        <w:t>Scope:</w:t>
      </w:r>
    </w:p>
    <w:p w14:paraId="5AAC1434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The Community Chest Fund provides small-scale, flexible financial and in-kind assistance to support grassroots initiatives that benefit the Kondinin community.</w:t>
      </w:r>
    </w:p>
    <w:p w14:paraId="16900116" w14:textId="77777777" w:rsidR="00A47792" w:rsidRPr="00546368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This policy establishes a clear, consistent, and transparent framework for assessing and administering Community Chest funding.</w:t>
      </w:r>
    </w:p>
    <w:p w14:paraId="2D865593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Council will allocate an annual budget to the Community Chest Fund as part of the annual budget process.</w:t>
      </w:r>
    </w:p>
    <w:p w14:paraId="158DC52B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Funding limits are as follows:</w:t>
      </w:r>
    </w:p>
    <w:p w14:paraId="7AD1B126" w14:textId="77777777" w:rsidR="00A47792" w:rsidRPr="00A67AFE" w:rsidRDefault="00A47792" w:rsidP="00A47792">
      <w:pPr>
        <w:numPr>
          <w:ilvl w:val="0"/>
          <w:numId w:val="9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Up to $500 cash contribution per application</w:t>
      </w:r>
    </w:p>
    <w:p w14:paraId="057F24F5" w14:textId="72A81639" w:rsidR="00A47792" w:rsidRPr="00A108FF" w:rsidRDefault="00A47792" w:rsidP="00A47792">
      <w:pPr>
        <w:numPr>
          <w:ilvl w:val="0"/>
          <w:numId w:val="9"/>
        </w:numPr>
      </w:pPr>
      <w:r w:rsidRPr="00A108FF">
        <w:rPr>
          <w:rFonts w:asciiTheme="majorHAnsi" w:hAnsiTheme="majorHAnsi" w:cs="Times New Roman"/>
          <w:sz w:val="22"/>
          <w:szCs w:val="22"/>
        </w:rPr>
        <w:t>Up to $500 in-kind or fee waiver support per application</w:t>
      </w:r>
    </w:p>
    <w:p w14:paraId="29046F04" w14:textId="77777777" w:rsidR="00A108FF" w:rsidRPr="00A47792" w:rsidRDefault="00A108FF" w:rsidP="00A108FF">
      <w:pPr>
        <w:ind w:left="720"/>
      </w:pPr>
    </w:p>
    <w:p w14:paraId="5B2137F1" w14:textId="77777777" w:rsidR="00A47792" w:rsidRPr="00A67AFE" w:rsidRDefault="00A47792" w:rsidP="00A47792">
      <w:pPr>
        <w:pStyle w:val="ListParagraph"/>
        <w:numPr>
          <w:ilvl w:val="0"/>
          <w:numId w:val="7"/>
        </w:numPr>
        <w:rPr>
          <w:rFonts w:asciiTheme="majorHAnsi" w:hAnsiTheme="majorHAnsi" w:cs="Times New Roman"/>
          <w:b/>
          <w:bCs/>
          <w:sz w:val="22"/>
          <w:szCs w:val="22"/>
        </w:rPr>
      </w:pPr>
      <w:r w:rsidRPr="00A67AFE">
        <w:rPr>
          <w:rFonts w:asciiTheme="majorHAnsi" w:hAnsiTheme="majorHAnsi" w:cs="Times New Roman"/>
          <w:b/>
          <w:bCs/>
          <w:sz w:val="22"/>
          <w:szCs w:val="22"/>
        </w:rPr>
        <w:t>Eligibility</w:t>
      </w:r>
    </w:p>
    <w:p w14:paraId="246C0426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  <w:r w:rsidRPr="00A67AFE">
        <w:rPr>
          <w:rFonts w:asciiTheme="majorHAnsi" w:hAnsiTheme="majorHAnsi" w:cs="Times New Roman"/>
          <w:b/>
          <w:bCs/>
          <w:sz w:val="22"/>
          <w:szCs w:val="22"/>
        </w:rPr>
        <w:t>1.1 Eligible Applicants</w:t>
      </w:r>
    </w:p>
    <w:p w14:paraId="5EE7F959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The Community Chest Fund is available to not-for-profit organisations operating within, or clearly servicing, the Shire of Kondinin.</w:t>
      </w:r>
    </w:p>
    <w:p w14:paraId="0455B97B" w14:textId="77777777" w:rsidR="00A47792" w:rsidRPr="00A67AFE" w:rsidRDefault="00A47792" w:rsidP="00A47792">
      <w:pPr>
        <w:rPr>
          <w:rFonts w:asciiTheme="majorHAnsi" w:hAnsiTheme="majorHAnsi"/>
          <w:sz w:val="22"/>
          <w:szCs w:val="22"/>
        </w:rPr>
      </w:pPr>
      <w:r w:rsidRPr="00A67AFE">
        <w:rPr>
          <w:rFonts w:asciiTheme="majorHAnsi" w:hAnsiTheme="majorHAnsi"/>
          <w:sz w:val="22"/>
          <w:szCs w:val="22"/>
        </w:rPr>
        <w:t>Where an organisation is not based within the Shire of Kondinin or operates across multiple Local Government Areas, applications may be referred to Council for consideration.</w:t>
      </w:r>
    </w:p>
    <w:p w14:paraId="67B9579B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Eligible applicants include:</w:t>
      </w:r>
    </w:p>
    <w:p w14:paraId="4C62D0CA" w14:textId="77777777" w:rsidR="00A47792" w:rsidRPr="00A67AFE" w:rsidRDefault="00A47792" w:rsidP="00A47792">
      <w:pPr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Incorporated not-for-profit organisations (e.g. clubs, associations, community groups).</w:t>
      </w:r>
    </w:p>
    <w:p w14:paraId="05F0BC6A" w14:textId="77777777" w:rsidR="00A47792" w:rsidRPr="00A67AFE" w:rsidRDefault="00A47792" w:rsidP="00A47792">
      <w:pPr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Unincorporated not-for-profit organisations applying through an incorporated auspice body.</w:t>
      </w:r>
    </w:p>
    <w:p w14:paraId="7F78D89D" w14:textId="77777777" w:rsidR="00A47792" w:rsidRPr="00A67AFE" w:rsidRDefault="00A47792" w:rsidP="00A47792">
      <w:pPr>
        <w:numPr>
          <w:ilvl w:val="0"/>
          <w:numId w:val="1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/>
          <w:sz w:val="22"/>
          <w:szCs w:val="22"/>
        </w:rPr>
        <w:t>Local schools, where the proposed activity delivers a clear benefit to the broader community</w:t>
      </w:r>
    </w:p>
    <w:p w14:paraId="5A1B0262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Applicants must:</w:t>
      </w:r>
    </w:p>
    <w:p w14:paraId="59375379" w14:textId="77777777" w:rsidR="00A47792" w:rsidRPr="00A67AFE" w:rsidRDefault="00A47792" w:rsidP="00A47792">
      <w:pPr>
        <w:numPr>
          <w:ilvl w:val="0"/>
          <w:numId w:val="2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Demonstrate that their activities benefit the Shire of Kondinin community</w:t>
      </w:r>
    </w:p>
    <w:p w14:paraId="3A8A3C0C" w14:textId="77777777" w:rsidR="00A47792" w:rsidRPr="00A67AFE" w:rsidRDefault="00A47792" w:rsidP="00A47792">
      <w:pPr>
        <w:numPr>
          <w:ilvl w:val="0"/>
          <w:numId w:val="2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Have no outstanding acquittals, debts, or compliance matters with the Shire</w:t>
      </w:r>
    </w:p>
    <w:p w14:paraId="642E7232" w14:textId="77777777" w:rsidR="00A47792" w:rsidRPr="00A67AFE" w:rsidRDefault="00A47792" w:rsidP="00A47792">
      <w:pPr>
        <w:numPr>
          <w:ilvl w:val="0"/>
          <w:numId w:val="2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Hold appropriate public liability insurance), where applicable.</w:t>
      </w:r>
    </w:p>
    <w:p w14:paraId="64DFE032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</w:p>
    <w:p w14:paraId="7BA8DDEA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  <w:r w:rsidRPr="00A67AFE">
        <w:rPr>
          <w:rFonts w:asciiTheme="majorHAnsi" w:hAnsiTheme="majorHAnsi" w:cs="Times New Roman"/>
          <w:b/>
          <w:bCs/>
          <w:sz w:val="22"/>
          <w:szCs w:val="22"/>
        </w:rPr>
        <w:t>1.2 Ineligible Applicants</w:t>
      </w:r>
    </w:p>
    <w:p w14:paraId="18564E99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The following are not eligible to apply:</w:t>
      </w:r>
    </w:p>
    <w:p w14:paraId="42120F56" w14:textId="77777777" w:rsidR="00A47792" w:rsidRPr="00A67AFE" w:rsidRDefault="00A47792" w:rsidP="00A47792">
      <w:pPr>
        <w:numPr>
          <w:ilvl w:val="0"/>
          <w:numId w:val="3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Commercial for-profit organisations</w:t>
      </w:r>
    </w:p>
    <w:p w14:paraId="49E32238" w14:textId="77777777" w:rsidR="00A47792" w:rsidRPr="00A67AFE" w:rsidRDefault="00A47792" w:rsidP="00A47792">
      <w:pPr>
        <w:numPr>
          <w:ilvl w:val="0"/>
          <w:numId w:val="3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Government agencies</w:t>
      </w:r>
    </w:p>
    <w:p w14:paraId="29A49F3A" w14:textId="77777777" w:rsidR="00A47792" w:rsidRPr="00A67AFE" w:rsidRDefault="00A47792" w:rsidP="00A47792">
      <w:pPr>
        <w:numPr>
          <w:ilvl w:val="0"/>
          <w:numId w:val="3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Unincorporated organisations without an auspice arrangement</w:t>
      </w:r>
    </w:p>
    <w:p w14:paraId="2B7D4897" w14:textId="77777777" w:rsidR="00A47792" w:rsidRPr="00A67AFE" w:rsidRDefault="00A47792" w:rsidP="00A47792">
      <w:pPr>
        <w:numPr>
          <w:ilvl w:val="0"/>
          <w:numId w:val="3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Organisations with outstanding acquittals under any Shire funding program.</w:t>
      </w:r>
    </w:p>
    <w:p w14:paraId="00569E81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</w:p>
    <w:p w14:paraId="160B5F95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  <w:r w:rsidRPr="00A67AFE">
        <w:rPr>
          <w:rFonts w:asciiTheme="majorHAnsi" w:hAnsiTheme="majorHAnsi" w:cs="Times New Roman"/>
          <w:b/>
          <w:bCs/>
          <w:sz w:val="22"/>
          <w:szCs w:val="22"/>
        </w:rPr>
        <w:t>1.3 Eligible Activities</w:t>
      </w:r>
    </w:p>
    <w:p w14:paraId="4D5E8AC1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The Community Chest Fund may support small-scale projects, activities, and operational needs that deliver a clear community benefit. This may include:</w:t>
      </w:r>
    </w:p>
    <w:p w14:paraId="3EFDFC17" w14:textId="77777777" w:rsidR="00A47792" w:rsidRPr="00A67AFE" w:rsidRDefault="00A47792" w:rsidP="00A47792">
      <w:pPr>
        <w:numPr>
          <w:ilvl w:val="0"/>
          <w:numId w:val="4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Promotion and advertising of local community events</w:t>
      </w:r>
    </w:p>
    <w:p w14:paraId="30BCD293" w14:textId="77777777" w:rsidR="00A47792" w:rsidRPr="00A67AFE" w:rsidRDefault="00A47792" w:rsidP="00A47792">
      <w:pPr>
        <w:numPr>
          <w:ilvl w:val="0"/>
          <w:numId w:val="4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Essential minor equipment purchases required for ongoing operations</w:t>
      </w:r>
    </w:p>
    <w:p w14:paraId="56E73189" w14:textId="77777777" w:rsidR="00A47792" w:rsidRPr="00A67AFE" w:rsidRDefault="00A47792" w:rsidP="00A47792">
      <w:pPr>
        <w:numPr>
          <w:ilvl w:val="0"/>
          <w:numId w:val="4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Workshops, programs, or initiatives that strengthen community participation</w:t>
      </w:r>
    </w:p>
    <w:p w14:paraId="7E643054" w14:textId="77777777" w:rsidR="00A47792" w:rsidRPr="00A67AFE" w:rsidRDefault="00A47792" w:rsidP="00A47792">
      <w:pPr>
        <w:numPr>
          <w:ilvl w:val="0"/>
          <w:numId w:val="4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 xml:space="preserve">Costs associated with delivering public events </w:t>
      </w:r>
    </w:p>
    <w:p w14:paraId="649F055E" w14:textId="77777777" w:rsidR="00A47792" w:rsidRPr="00A67AFE" w:rsidRDefault="00A47792" w:rsidP="00A47792">
      <w:pPr>
        <w:numPr>
          <w:ilvl w:val="0"/>
          <w:numId w:val="4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Minor infrastructure improvements on community or Shire-managed land, subject to relevant approvals</w:t>
      </w:r>
    </w:p>
    <w:p w14:paraId="439DD4EB" w14:textId="77777777" w:rsidR="00A47792" w:rsidRPr="00A67AFE" w:rsidRDefault="00A47792" w:rsidP="00A47792">
      <w:pPr>
        <w:numPr>
          <w:ilvl w:val="0"/>
          <w:numId w:val="4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Fee waivers for eligible Shire facilities</w:t>
      </w:r>
    </w:p>
    <w:p w14:paraId="18FE192F" w14:textId="77777777" w:rsidR="00A47792" w:rsidRPr="00A67AFE" w:rsidRDefault="00A47792" w:rsidP="00A47792">
      <w:pPr>
        <w:numPr>
          <w:ilvl w:val="0"/>
          <w:numId w:val="4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In-kind assistance, such as staff time, plant, or equipment, where resources are available.</w:t>
      </w:r>
    </w:p>
    <w:p w14:paraId="6718E36F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Infrastructure works must comply with statutory and Shire approval requirements and must not create ongoing maintenance or financial liability for the Shire unless otherwise approved.</w:t>
      </w:r>
    </w:p>
    <w:p w14:paraId="40D9FE7A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</w:p>
    <w:p w14:paraId="06047068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  <w:r w:rsidRPr="00A67AFE">
        <w:rPr>
          <w:rFonts w:asciiTheme="majorHAnsi" w:hAnsiTheme="majorHAnsi" w:cs="Times New Roman"/>
          <w:b/>
          <w:bCs/>
          <w:sz w:val="22"/>
          <w:szCs w:val="22"/>
        </w:rPr>
        <w:t>1.4 Ineligible Activities</w:t>
      </w:r>
    </w:p>
    <w:p w14:paraId="7358F056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 xml:space="preserve">The Community Chest Fund will not </w:t>
      </w:r>
      <w:proofErr w:type="gramStart"/>
      <w:r w:rsidRPr="00A67AFE">
        <w:rPr>
          <w:rFonts w:asciiTheme="majorHAnsi" w:hAnsiTheme="majorHAnsi" w:cs="Times New Roman"/>
          <w:sz w:val="22"/>
          <w:szCs w:val="22"/>
        </w:rPr>
        <w:t>provide assistance for</w:t>
      </w:r>
      <w:proofErr w:type="gramEnd"/>
      <w:r w:rsidRPr="00A67AFE">
        <w:rPr>
          <w:rFonts w:asciiTheme="majorHAnsi" w:hAnsiTheme="majorHAnsi" w:cs="Times New Roman"/>
          <w:sz w:val="22"/>
          <w:szCs w:val="22"/>
        </w:rPr>
        <w:t>:</w:t>
      </w:r>
    </w:p>
    <w:p w14:paraId="36091A0A" w14:textId="77777777" w:rsidR="00A47792" w:rsidRPr="00A67AFE" w:rsidRDefault="00A47792" w:rsidP="00A47792">
      <w:pPr>
        <w:numPr>
          <w:ilvl w:val="0"/>
          <w:numId w:val="5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Ongoing operational expenses such as wages, utilities, rent, insurance, or general administration</w:t>
      </w:r>
    </w:p>
    <w:p w14:paraId="1638C2C8" w14:textId="77777777" w:rsidR="00A47792" w:rsidRPr="00A67AFE" w:rsidRDefault="00A47792" w:rsidP="00A47792">
      <w:pPr>
        <w:numPr>
          <w:ilvl w:val="0"/>
          <w:numId w:val="5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 xml:space="preserve">Alcohol </w:t>
      </w:r>
    </w:p>
    <w:p w14:paraId="1A9541A2" w14:textId="77777777" w:rsidR="00A47792" w:rsidRPr="00A67AFE" w:rsidRDefault="00A47792" w:rsidP="00A47792">
      <w:pPr>
        <w:numPr>
          <w:ilvl w:val="0"/>
          <w:numId w:val="5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Retrospective projects or purchases</w:t>
      </w:r>
    </w:p>
    <w:p w14:paraId="6B03A88F" w14:textId="77777777" w:rsidR="00A47792" w:rsidRPr="00A67AFE" w:rsidRDefault="00A47792" w:rsidP="00A47792">
      <w:pPr>
        <w:numPr>
          <w:ilvl w:val="0"/>
          <w:numId w:val="5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Projects that primarily benefit an individual</w:t>
      </w:r>
    </w:p>
    <w:p w14:paraId="06666572" w14:textId="77777777" w:rsidR="00A47792" w:rsidRPr="00A67AFE" w:rsidRDefault="00A47792" w:rsidP="00A47792">
      <w:pPr>
        <w:numPr>
          <w:ilvl w:val="0"/>
          <w:numId w:val="5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Subsidies for sporting club membership or participation fees</w:t>
      </w:r>
    </w:p>
    <w:p w14:paraId="214E84AF" w14:textId="77777777" w:rsidR="00A47792" w:rsidRPr="00A67AFE" w:rsidRDefault="00A47792" w:rsidP="00A47792">
      <w:pPr>
        <w:numPr>
          <w:ilvl w:val="0"/>
          <w:numId w:val="5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Assistance towards Council rates or standard user agreements</w:t>
      </w:r>
    </w:p>
    <w:p w14:paraId="5C44DEE0" w14:textId="77777777" w:rsidR="00A47792" w:rsidRPr="00A67AFE" w:rsidRDefault="00A47792" w:rsidP="00A47792">
      <w:pPr>
        <w:numPr>
          <w:ilvl w:val="0"/>
          <w:numId w:val="5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Projects that do not demonstrate a clear benefit to the Shire of Kondinin community.</w:t>
      </w:r>
    </w:p>
    <w:p w14:paraId="59272525" w14:textId="77777777" w:rsidR="00A47792" w:rsidRPr="00A67AFE" w:rsidRDefault="00A47792" w:rsidP="00A47792">
      <w:pPr>
        <w:rPr>
          <w:rFonts w:asciiTheme="majorHAnsi" w:hAnsiTheme="majorHAnsi" w:cs="Times New Roman"/>
          <w:b/>
          <w:bCs/>
          <w:sz w:val="22"/>
          <w:szCs w:val="22"/>
        </w:rPr>
      </w:pPr>
    </w:p>
    <w:p w14:paraId="4DC8DA40" w14:textId="77777777" w:rsidR="00A47792" w:rsidRPr="00A67AFE" w:rsidRDefault="00A47792" w:rsidP="00A47792">
      <w:pPr>
        <w:pStyle w:val="ListParagraph"/>
        <w:numPr>
          <w:ilvl w:val="0"/>
          <w:numId w:val="7"/>
        </w:numPr>
        <w:rPr>
          <w:rFonts w:asciiTheme="majorHAnsi" w:hAnsiTheme="majorHAnsi" w:cs="Times New Roman"/>
          <w:b/>
          <w:bCs/>
          <w:sz w:val="22"/>
          <w:szCs w:val="22"/>
        </w:rPr>
      </w:pPr>
      <w:r w:rsidRPr="00A67AFE">
        <w:rPr>
          <w:rFonts w:asciiTheme="majorHAnsi" w:hAnsiTheme="majorHAnsi" w:cs="Times New Roman"/>
          <w:b/>
          <w:bCs/>
          <w:sz w:val="22"/>
          <w:szCs w:val="22"/>
        </w:rPr>
        <w:t>Application and Assessment Criteria</w:t>
      </w:r>
    </w:p>
    <w:p w14:paraId="2D69B2FA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 xml:space="preserve">Application forms are available online or at the Shire Offices (Kondinin and Hyden). Groups must use the designated application form to request funding. </w:t>
      </w:r>
    </w:p>
    <w:p w14:paraId="4B03DF9C" w14:textId="77777777" w:rsidR="00A47792" w:rsidRPr="00A67AFE" w:rsidRDefault="00A47792" w:rsidP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Applications will be assessed against the following considerations:</w:t>
      </w:r>
    </w:p>
    <w:p w14:paraId="6EA645C0" w14:textId="77777777" w:rsidR="00A47792" w:rsidRPr="00A67AFE" w:rsidRDefault="00A47792" w:rsidP="00A47792">
      <w:pPr>
        <w:numPr>
          <w:ilvl w:val="0"/>
          <w:numId w:val="6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Demonstrated community benefit</w:t>
      </w:r>
    </w:p>
    <w:p w14:paraId="7BCECE08" w14:textId="77777777" w:rsidR="00A47792" w:rsidRPr="00A67AFE" w:rsidRDefault="00A47792" w:rsidP="00A47792">
      <w:pPr>
        <w:numPr>
          <w:ilvl w:val="0"/>
          <w:numId w:val="6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Alignment with the Shire’s strategic objectives</w:t>
      </w:r>
    </w:p>
    <w:p w14:paraId="47C30FB4" w14:textId="77777777" w:rsidR="00A47792" w:rsidRPr="00A67AFE" w:rsidRDefault="00A47792" w:rsidP="00A47792">
      <w:pPr>
        <w:numPr>
          <w:ilvl w:val="0"/>
          <w:numId w:val="6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Organisational capacity to deliver the project or activity</w:t>
      </w:r>
    </w:p>
    <w:p w14:paraId="213E3D8A" w14:textId="77777777" w:rsidR="00A47792" w:rsidRPr="00A67AFE" w:rsidRDefault="00A47792" w:rsidP="00A47792">
      <w:pPr>
        <w:numPr>
          <w:ilvl w:val="0"/>
          <w:numId w:val="6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Value for money</w:t>
      </w:r>
    </w:p>
    <w:p w14:paraId="6BCBA61B" w14:textId="77777777" w:rsidR="00A47792" w:rsidRPr="00A67AFE" w:rsidRDefault="00A47792" w:rsidP="00A47792">
      <w:pPr>
        <w:numPr>
          <w:ilvl w:val="0"/>
          <w:numId w:val="6"/>
        </w:num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Level of community contribution (financial or in-kind).</w:t>
      </w:r>
    </w:p>
    <w:p w14:paraId="44451DB4" w14:textId="37B7B139" w:rsidR="00D325D3" w:rsidRPr="00A108FF" w:rsidRDefault="00A47792">
      <w:pPr>
        <w:rPr>
          <w:rFonts w:asciiTheme="majorHAnsi" w:hAnsiTheme="majorHAnsi" w:cs="Times New Roman"/>
          <w:sz w:val="22"/>
          <w:szCs w:val="22"/>
        </w:rPr>
      </w:pPr>
      <w:r w:rsidRPr="00A67AFE">
        <w:rPr>
          <w:rFonts w:asciiTheme="majorHAnsi" w:hAnsiTheme="majorHAnsi" w:cs="Times New Roman"/>
          <w:sz w:val="22"/>
          <w:szCs w:val="22"/>
        </w:rPr>
        <w:t>Applications are generally assessed in order of receipt. Where demand exceeds available funds, priority may be given to collaborative projects or those demonstrating broader community impact.</w:t>
      </w:r>
    </w:p>
    <w:sectPr w:rsidR="00D325D3" w:rsidRPr="00A108FF" w:rsidSect="00E97859">
      <w:pgSz w:w="11906" w:h="16838" w:code="9"/>
      <w:pgMar w:top="284" w:right="680" w:bottom="737" w:left="680" w:header="720" w:footer="720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4628"/>
    <w:multiLevelType w:val="multilevel"/>
    <w:tmpl w:val="6972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44089"/>
    <w:multiLevelType w:val="hybridMultilevel"/>
    <w:tmpl w:val="EDB018EC"/>
    <w:lvl w:ilvl="0" w:tplc="0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223A3100"/>
    <w:multiLevelType w:val="multilevel"/>
    <w:tmpl w:val="F352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2D11BF"/>
    <w:multiLevelType w:val="hybridMultilevel"/>
    <w:tmpl w:val="1D6646E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02CB5"/>
    <w:multiLevelType w:val="multilevel"/>
    <w:tmpl w:val="9DF2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5C4FB1"/>
    <w:multiLevelType w:val="multilevel"/>
    <w:tmpl w:val="1060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9E01B1"/>
    <w:multiLevelType w:val="multilevel"/>
    <w:tmpl w:val="1926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FA0142"/>
    <w:multiLevelType w:val="multilevel"/>
    <w:tmpl w:val="CB7A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D578D8"/>
    <w:multiLevelType w:val="multilevel"/>
    <w:tmpl w:val="7418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0139576">
    <w:abstractNumId w:val="5"/>
  </w:num>
  <w:num w:numId="2" w16cid:durableId="869611199">
    <w:abstractNumId w:val="2"/>
  </w:num>
  <w:num w:numId="3" w16cid:durableId="769201246">
    <w:abstractNumId w:val="8"/>
  </w:num>
  <w:num w:numId="4" w16cid:durableId="1226333341">
    <w:abstractNumId w:val="0"/>
  </w:num>
  <w:num w:numId="5" w16cid:durableId="712118242">
    <w:abstractNumId w:val="4"/>
  </w:num>
  <w:num w:numId="6" w16cid:durableId="1991982358">
    <w:abstractNumId w:val="6"/>
  </w:num>
  <w:num w:numId="7" w16cid:durableId="1283073199">
    <w:abstractNumId w:val="3"/>
  </w:num>
  <w:num w:numId="8" w16cid:durableId="540821111">
    <w:abstractNumId w:val="1"/>
  </w:num>
  <w:num w:numId="9" w16cid:durableId="9061890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92"/>
    <w:rsid w:val="0015524B"/>
    <w:rsid w:val="002876DE"/>
    <w:rsid w:val="00812160"/>
    <w:rsid w:val="00A108FF"/>
    <w:rsid w:val="00A47792"/>
    <w:rsid w:val="00CB3C91"/>
    <w:rsid w:val="00D0308A"/>
    <w:rsid w:val="00D325D3"/>
    <w:rsid w:val="00DB7BD9"/>
    <w:rsid w:val="00E97859"/>
    <w:rsid w:val="00FF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FC3D"/>
  <w15:chartTrackingRefBased/>
  <w15:docId w15:val="{ED187BE6-C564-424D-8AF5-68168F64C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792"/>
  </w:style>
  <w:style w:type="paragraph" w:styleId="Heading1">
    <w:name w:val="heading 1"/>
    <w:basedOn w:val="Normal"/>
    <w:next w:val="Normal"/>
    <w:link w:val="Heading1Char"/>
    <w:uiPriority w:val="9"/>
    <w:qFormat/>
    <w:rsid w:val="00A47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7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47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7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7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7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7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7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489</Words>
  <Characters>3234</Characters>
  <Application>Microsoft Office Word</Application>
  <DocSecurity>0</DocSecurity>
  <Lines>68</Lines>
  <Paragraphs>54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Kemp</dc:creator>
  <cp:keywords/>
  <dc:description/>
  <cp:lastModifiedBy>Amanda Kemp</cp:lastModifiedBy>
  <cp:revision>4</cp:revision>
  <cp:lastPrinted>2026-10-21T04:06:00Z</cp:lastPrinted>
  <dcterms:created xsi:type="dcterms:W3CDTF">2026-08-25T02:48:00Z</dcterms:created>
  <dcterms:modified xsi:type="dcterms:W3CDTF">2026-10-21T04:10:00Z</dcterms:modified>
</cp:coreProperties>
</file>